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D1887" w14:textId="77777777" w:rsidR="00A71F86" w:rsidRDefault="00A71F86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A71F86" w14:paraId="4B0C9543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D1C1" w14:textId="77777777" w:rsidR="00A71F86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22D5A35F" w14:textId="77777777" w:rsidR="00A71F86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78E92736" w14:textId="77777777" w:rsidR="00A71F86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23922932" w14:textId="77777777" w:rsidR="00A71F86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39433044" w14:textId="77777777" w:rsidR="00A71F86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F7705" w14:textId="77777777" w:rsidR="00A71F8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3DA5DE3F" w14:textId="77777777" w:rsidR="00A71F8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318B79FA" wp14:editId="4ED33BB1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1F4BF227" w14:textId="77777777" w:rsidR="00A71F8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3F957EC9" w14:textId="77777777" w:rsidR="00A71F8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652DBCD5" w14:textId="77777777" w:rsidR="00A71F86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3316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1D5EA890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5375606C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5900ED58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139E2835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35792790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03EF7C88" w14:textId="77777777" w:rsidR="00A71F86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1589303F" w14:textId="77777777" w:rsidR="00A71F86" w:rsidRDefault="00A71F86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3CC703E8" w14:textId="77777777" w:rsidR="00A71F86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39EDA995" w14:textId="77777777" w:rsidR="00A71F86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June 12, 2024</w:t>
      </w:r>
    </w:p>
    <w:p w14:paraId="6D8F8BD9" w14:textId="77777777" w:rsidR="00A71F86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36F4F20D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6DF6BE0D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</w:t>
      </w:r>
    </w:p>
    <w:p w14:paraId="2DE5F70E" w14:textId="77777777" w:rsidR="00A71F86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6A439126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3D24606E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B) IEPA Loan Approval Update. </w:t>
      </w:r>
    </w:p>
    <w:p w14:paraId="37943EF1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4D3F7B5E" w14:textId="77777777" w:rsidR="00A71F8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176C9A7F" w14:textId="77777777" w:rsidR="00A71F8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3C6FA958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22C05915" w14:textId="77777777" w:rsidR="00A71F86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48263260" w14:textId="77777777" w:rsidR="00A71F86" w:rsidRDefault="00A71F86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7C676C1B" w14:textId="77777777" w:rsidR="00A71F86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A) Brush Site Ordinance Agreement. </w:t>
      </w:r>
    </w:p>
    <w:p w14:paraId="26AB42D8" w14:textId="77777777" w:rsidR="00A71F86" w:rsidRDefault="00000000">
      <w:pPr>
        <w:tabs>
          <w:tab w:val="left" w:pos="2250"/>
          <w:tab w:val="left" w:pos="188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B) Board Members Compensation. </w:t>
      </w:r>
    </w:p>
    <w:p w14:paraId="133015D7" w14:textId="77777777" w:rsidR="00A71F86" w:rsidRDefault="00000000">
      <w:pPr>
        <w:tabs>
          <w:tab w:val="left" w:pos="2250"/>
          <w:tab w:val="left" w:pos="188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C) Poultry Ordinance. </w:t>
      </w:r>
    </w:p>
    <w:p w14:paraId="36C28384" w14:textId="77777777" w:rsidR="00A71F86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A) </w:t>
      </w:r>
      <w:r>
        <w:rPr>
          <w:color w:val="222222"/>
          <w:sz w:val="30"/>
          <w:szCs w:val="30"/>
        </w:rPr>
        <w:t xml:space="preserve">Intergovernmental Agreement Discussion. </w:t>
      </w:r>
    </w:p>
    <w:p w14:paraId="5F3C3173" w14:textId="77777777" w:rsidR="00A71F86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 xml:space="preserve">Executive Meeting: A) Personnel. </w:t>
      </w:r>
      <w:r>
        <w:rPr>
          <w:sz w:val="30"/>
          <w:szCs w:val="30"/>
        </w:rPr>
        <w:br/>
        <w:t>Adjourn:</w:t>
      </w:r>
    </w:p>
    <w:p w14:paraId="2341E218" w14:textId="77777777" w:rsidR="00A71F86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July 10, 2024</w:t>
      </w:r>
    </w:p>
    <w:sectPr w:rsidR="00A71F86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86"/>
    <w:rsid w:val="00371E4B"/>
    <w:rsid w:val="0050159C"/>
    <w:rsid w:val="00A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F4F0"/>
  <w15:docId w15:val="{EE83C66D-F01F-420D-B3CA-645B146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2024-06-11T13:13:00Z</dcterms:created>
  <dcterms:modified xsi:type="dcterms:W3CDTF">2024-06-11T13:13:00Z</dcterms:modified>
</cp:coreProperties>
</file>